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CF" w:rsidRPr="00ED53EE" w:rsidRDefault="00FF23CF" w:rsidP="00FF2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        ДО</w:t>
      </w:r>
    </w:p>
    <w:p w:rsidR="00FF23CF" w:rsidRPr="00ED53EE" w:rsidRDefault="00FF23CF" w:rsidP="00FF2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      Общинските съветници от</w:t>
      </w:r>
    </w:p>
    <w:p w:rsidR="00FF23CF" w:rsidRPr="00ED53EE" w:rsidRDefault="00FF23CF" w:rsidP="00FF2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      ОбС – Никопол</w:t>
      </w:r>
    </w:p>
    <w:p w:rsidR="00FF23CF" w:rsidRPr="00ED53EE" w:rsidRDefault="00FF23CF" w:rsidP="00FF2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      Кмета и зам. Кметовете на</w:t>
      </w:r>
    </w:p>
    <w:p w:rsidR="00FF23CF" w:rsidRPr="00ED53EE" w:rsidRDefault="00FF23CF" w:rsidP="00FF2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      Община Никопол</w:t>
      </w:r>
    </w:p>
    <w:p w:rsidR="00FF23CF" w:rsidRPr="00ED53EE" w:rsidRDefault="00FF23CF" w:rsidP="00FF2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      Кметове и кметски наместници</w:t>
      </w:r>
    </w:p>
    <w:p w:rsidR="00FF23CF" w:rsidRPr="00ED53EE" w:rsidRDefault="00FF23CF" w:rsidP="00FF2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      на населени места от </w:t>
      </w:r>
    </w:p>
    <w:p w:rsidR="00FF23CF" w:rsidRPr="00ED53EE" w:rsidRDefault="00FF23CF" w:rsidP="00FF23C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общината</w:t>
      </w:r>
    </w:p>
    <w:p w:rsidR="00FF23CF" w:rsidRPr="00ED53EE" w:rsidRDefault="00FF23CF" w:rsidP="00FF2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                                        </w:t>
      </w:r>
      <w:r w:rsidR="00B3501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                    </w:t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 </w:t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Областен Управител – Плевен</w:t>
      </w:r>
    </w:p>
    <w:p w:rsidR="00FF23CF" w:rsidRPr="00ED53EE" w:rsidRDefault="00FF23CF" w:rsidP="00FF2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F23CF" w:rsidRPr="00ED53EE" w:rsidRDefault="00FF23CF" w:rsidP="00FF2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F23CF" w:rsidRPr="00ED53EE" w:rsidRDefault="00FF23CF" w:rsidP="00FF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О К А Н А</w:t>
      </w:r>
    </w:p>
    <w:p w:rsidR="00FF23CF" w:rsidRPr="00ED53EE" w:rsidRDefault="00FF23CF" w:rsidP="00FF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</w:t>
      </w:r>
    </w:p>
    <w:p w:rsidR="00FF23CF" w:rsidRPr="00ED53EE" w:rsidRDefault="00FF23CF" w:rsidP="00FF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F23CF" w:rsidRPr="00ED53EE" w:rsidRDefault="00FF23CF" w:rsidP="00FF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участие в заседание на Общински Съвет – Никопол, което ще се проведе на   11.09.2020г.  /петък/</w:t>
      </w:r>
    </w:p>
    <w:p w:rsidR="00FF23CF" w:rsidRPr="00ED53EE" w:rsidRDefault="00FF23CF" w:rsidP="00FF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от 14 .00 часа в Заседателната зала на  </w:t>
      </w:r>
      <w:r w:rsidR="00D4339F"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общината</w:t>
      </w:r>
    </w:p>
    <w:p w:rsidR="00FF23CF" w:rsidRPr="00ED53EE" w:rsidRDefault="00FF23CF" w:rsidP="00FF2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FF23CF" w:rsidRPr="00ED53EE" w:rsidRDefault="00FF23CF" w:rsidP="00FF23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Уважаеми съветници,</w:t>
      </w:r>
    </w:p>
    <w:p w:rsidR="00FF23CF" w:rsidRPr="00ED53EE" w:rsidRDefault="00FF23CF" w:rsidP="00FF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FF23CF" w:rsidRPr="00ED53EE" w:rsidRDefault="00FF23CF" w:rsidP="00FF2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F23CF" w:rsidRPr="00ED53EE" w:rsidRDefault="00FF23CF" w:rsidP="00FF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 ЗА ДНЕВЕН РЕД:</w:t>
      </w:r>
    </w:p>
    <w:p w:rsidR="00FF23CF" w:rsidRPr="00ED53EE" w:rsidRDefault="00FF23CF" w:rsidP="00FF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83E37" w:rsidRPr="00ED53EE" w:rsidRDefault="00FF23CF" w:rsidP="0004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</w:t>
      </w:r>
    </w:p>
    <w:p w:rsidR="00D83E37" w:rsidRPr="00ED53EE" w:rsidRDefault="00D83E37" w:rsidP="00FF23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B5C12" w:rsidRPr="004543E4" w:rsidRDefault="00D83E37" w:rsidP="0045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53EE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bg-BG"/>
        </w:rPr>
        <w:t>1</w:t>
      </w:r>
      <w:r w:rsidRPr="00ED53EE">
        <w:rPr>
          <w:rFonts w:ascii="Times New Roman" w:eastAsiaTheme="majorEastAsia" w:hAnsi="Times New Roman" w:cs="Times New Roman"/>
          <w:bCs/>
          <w:iCs/>
          <w:sz w:val="28"/>
          <w:szCs w:val="28"/>
          <w:lang w:eastAsia="bg-BG"/>
        </w:rPr>
        <w:t xml:space="preserve">.Докладна записка </w:t>
      </w:r>
      <w:r w:rsidRPr="00ED53EE">
        <w:rPr>
          <w:rFonts w:ascii="Times New Roman" w:eastAsiaTheme="majorEastAsia" w:hAnsi="Times New Roman" w:cs="Times New Roman"/>
          <w:b/>
          <w:bCs/>
          <w:iCs/>
          <w:sz w:val="28"/>
          <w:szCs w:val="28"/>
          <w:u w:val="single"/>
          <w:lang w:eastAsia="bg-BG"/>
        </w:rPr>
        <w:t>относно</w:t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="007B5C12" w:rsidRPr="00ED53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B5C12" w:rsidRPr="004543E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 и изменение на Решение № 122 от 26.08.2020 г. за кандидатстване на Община Никопол и участието й, като партньор на Община Турну Мъгуреле в схема за предоставяне на безвъзмездна финансова помощ по Програмата за трансгранично сътрудничество по Инструмента за пред присъединителна помощ между Република България - Република Румъния 2014-</w:t>
      </w:r>
      <w:smartTag w:uri="urn:schemas-microsoft-com:office:smarttags" w:element="metricconverter">
        <w:smartTagPr>
          <w:attr w:name="ProductID" w:val="2020 г"/>
        </w:smartTagPr>
        <w:r w:rsidR="007B5C12" w:rsidRPr="004543E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2020 г</w:t>
        </w:r>
      </w:smartTag>
      <w:r w:rsidR="007B5C12" w:rsidRPr="004543E4">
        <w:rPr>
          <w:rFonts w:ascii="Times New Roman" w:eastAsia="Times New Roman" w:hAnsi="Times New Roman" w:cs="Times New Roman"/>
          <w:sz w:val="24"/>
          <w:szCs w:val="24"/>
          <w:lang w:eastAsia="bg-BG"/>
        </w:rPr>
        <w:t>., Приоритетна ос 5 – Ефикасен регион, Специфична цел 5.1 – Повишаване на сътрудничеството и ефективността на публичните институции в контекста на трансграничното сътрудничество</w:t>
      </w:r>
      <w:r w:rsidR="007B5C12" w:rsidRPr="004543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проект: “</w:t>
      </w:r>
      <w:r w:rsidR="007B5C12" w:rsidRPr="004543E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Модернизация на здравеопазването в болниците на  Турну Мъгуреле и Никопол”.</w:t>
      </w:r>
    </w:p>
    <w:p w:rsidR="00D83E37" w:rsidRPr="00ED53EE" w:rsidRDefault="007B5C12" w:rsidP="00D8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</w:t>
      </w:r>
      <w:r w:rsidR="00ED53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</w:t>
      </w:r>
      <w:r w:rsidRPr="00ED53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Вносител:Кмет на общината</w:t>
      </w:r>
    </w:p>
    <w:p w:rsidR="00044406" w:rsidRPr="00ED53EE" w:rsidRDefault="00044406" w:rsidP="00D8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44406" w:rsidRPr="00ED53EE" w:rsidRDefault="00044406" w:rsidP="00D8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44406" w:rsidRPr="004543E4" w:rsidRDefault="00044406" w:rsidP="004543E4">
      <w:pPr>
        <w:pStyle w:val="7"/>
        <w:tabs>
          <w:tab w:val="left" w:pos="-2127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D53EE">
        <w:rPr>
          <w:rFonts w:ascii="Times New Roman" w:hAnsi="Times New Roman" w:cs="Times New Roman"/>
          <w:b/>
          <w:bCs/>
          <w:i w:val="0"/>
          <w:sz w:val="28"/>
          <w:szCs w:val="28"/>
          <w:lang w:eastAsia="bg-BG"/>
        </w:rPr>
        <w:t>2</w:t>
      </w:r>
      <w:r w:rsidRPr="00ED53EE">
        <w:rPr>
          <w:rFonts w:ascii="Times New Roman" w:hAnsi="Times New Roman" w:cs="Times New Roman"/>
          <w:bCs/>
          <w:sz w:val="28"/>
          <w:szCs w:val="28"/>
          <w:lang w:eastAsia="bg-BG"/>
        </w:rPr>
        <w:t>.</w:t>
      </w:r>
      <w:r w:rsidRPr="00ED53EE">
        <w:rPr>
          <w:rFonts w:ascii="Times New Roman" w:hAnsi="Times New Roman" w:cs="Times New Roman"/>
          <w:bCs/>
          <w:i w:val="0"/>
          <w:sz w:val="28"/>
          <w:szCs w:val="28"/>
          <w:lang w:eastAsia="bg-BG"/>
        </w:rPr>
        <w:t xml:space="preserve">Докладна записка </w:t>
      </w:r>
      <w:r w:rsidRPr="00ED53EE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eastAsia="bg-BG"/>
        </w:rPr>
        <w:t>относно</w:t>
      </w:r>
      <w:r w:rsidRPr="00ED53E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bg-BG"/>
        </w:rPr>
        <w:t>:</w:t>
      </w: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bookmarkStart w:id="0" w:name="_GoBack"/>
      <w:r w:rsidRPr="004543E4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Даване на съгласие да се проведе принудителна сеч за поземлен имот с идентификатор № 20314.64.101, НТП – друг вид земеделска земя, подотдел 79 „р“, в землището на село Дебово, община Никопол, съгласно Предписание с изх. № РДГ 08-8651 от 08.09.2020 г. от  РДГ – Ловеч и възлагането на дейности по управление на горски територии – общинска собственост по реда на чл. 181, ал. 1, т. 3 от Закона за горите.</w:t>
      </w:r>
    </w:p>
    <w:bookmarkEnd w:id="0"/>
    <w:p w:rsidR="00044406" w:rsidRPr="00ED53EE" w:rsidRDefault="00044406" w:rsidP="000444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D53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</w:t>
      </w:r>
      <w:r w:rsidR="00ED53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</w:t>
      </w:r>
      <w:r w:rsidRPr="00ED53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Вносител:Кмет на общината</w:t>
      </w:r>
    </w:p>
    <w:p w:rsidR="00044406" w:rsidRPr="00ED53EE" w:rsidRDefault="00044406" w:rsidP="00D8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3E37" w:rsidRPr="00ED53EE" w:rsidRDefault="00D83E37" w:rsidP="00044406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8"/>
          <w:szCs w:val="28"/>
          <w:lang w:eastAsia="bg-BG"/>
        </w:rPr>
      </w:pPr>
    </w:p>
    <w:p w:rsidR="00FF23CF" w:rsidRPr="00ED53EE" w:rsidRDefault="00FF23CF" w:rsidP="00FF2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F23CF" w:rsidRPr="00ED53EE" w:rsidRDefault="00044406" w:rsidP="00FF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53EE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bg-BG"/>
        </w:rPr>
        <w:t>3</w:t>
      </w:r>
      <w:r w:rsidR="00FF23CF" w:rsidRPr="00ED53EE">
        <w:rPr>
          <w:rFonts w:ascii="Times New Roman" w:eastAsiaTheme="majorEastAsia" w:hAnsi="Times New Roman" w:cs="Times New Roman"/>
          <w:bCs/>
          <w:iCs/>
          <w:sz w:val="28"/>
          <w:szCs w:val="28"/>
          <w:lang w:eastAsia="bg-BG"/>
        </w:rPr>
        <w:t>.</w:t>
      </w:r>
      <w:r w:rsidR="00FF23CF" w:rsidRPr="00ED53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Изказвания,  питания, становища и предложения на граждани.</w:t>
      </w:r>
    </w:p>
    <w:p w:rsidR="00FF23CF" w:rsidRPr="00ED53EE" w:rsidRDefault="00FF23CF" w:rsidP="00FF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F23CF" w:rsidRPr="00ED53EE" w:rsidRDefault="00FF23CF" w:rsidP="00FF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F23CF" w:rsidRPr="00ED53EE" w:rsidRDefault="00FF23CF" w:rsidP="00FF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F23CF" w:rsidRPr="00ED53EE" w:rsidRDefault="00FF23CF" w:rsidP="00FF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F23CF" w:rsidRPr="00ED53EE" w:rsidRDefault="00FF23CF" w:rsidP="00FF23C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23CF" w:rsidRPr="00ED53EE" w:rsidRDefault="00FF23CF" w:rsidP="00FF2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д-р ЦВЕТАН АНДРЕЕВ -</w:t>
      </w:r>
    </w:p>
    <w:p w:rsidR="00FF23CF" w:rsidRPr="00ED53EE" w:rsidRDefault="00FF23CF" w:rsidP="00FF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</w:t>
      </w:r>
    </w:p>
    <w:p w:rsidR="00FF23CF" w:rsidRPr="00ED53EE" w:rsidRDefault="00FF23CF" w:rsidP="00FF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53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Общински съвет - Никопол</w:t>
      </w:r>
    </w:p>
    <w:p w:rsidR="0061596D" w:rsidRPr="00ED53EE" w:rsidRDefault="0061596D">
      <w:pPr>
        <w:rPr>
          <w:sz w:val="28"/>
          <w:szCs w:val="28"/>
        </w:rPr>
      </w:pPr>
    </w:p>
    <w:sectPr w:rsidR="0061596D" w:rsidRPr="00ED53EE" w:rsidSect="0038243B">
      <w:footerReference w:type="default" r:id="rId7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FA" w:rsidRDefault="008731FA">
      <w:pPr>
        <w:spacing w:after="0" w:line="240" w:lineRule="auto"/>
      </w:pPr>
      <w:r>
        <w:separator/>
      </w:r>
    </w:p>
  </w:endnote>
  <w:endnote w:type="continuationSeparator" w:id="0">
    <w:p w:rsidR="008731FA" w:rsidRDefault="0087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795271"/>
      <w:docPartObj>
        <w:docPartGallery w:val="Page Numbers (Bottom of Page)"/>
        <w:docPartUnique/>
      </w:docPartObj>
    </w:sdtPr>
    <w:sdtEndPr/>
    <w:sdtContent>
      <w:p w:rsidR="00967A12" w:rsidRDefault="00D4339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1FA">
          <w:rPr>
            <w:noProof/>
          </w:rPr>
          <w:t>1</w:t>
        </w:r>
        <w:r>
          <w:fldChar w:fldCharType="end"/>
        </w:r>
      </w:p>
    </w:sdtContent>
  </w:sdt>
  <w:p w:rsidR="00967A12" w:rsidRDefault="008731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FA" w:rsidRDefault="008731FA">
      <w:pPr>
        <w:spacing w:after="0" w:line="240" w:lineRule="auto"/>
      </w:pPr>
      <w:r>
        <w:separator/>
      </w:r>
    </w:p>
  </w:footnote>
  <w:footnote w:type="continuationSeparator" w:id="0">
    <w:p w:rsidR="008731FA" w:rsidRDefault="00873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CF"/>
    <w:rsid w:val="00044406"/>
    <w:rsid w:val="00112C2E"/>
    <w:rsid w:val="00406680"/>
    <w:rsid w:val="004543E4"/>
    <w:rsid w:val="00511A73"/>
    <w:rsid w:val="0061596D"/>
    <w:rsid w:val="007B5C12"/>
    <w:rsid w:val="008731FA"/>
    <w:rsid w:val="00A35988"/>
    <w:rsid w:val="00B35014"/>
    <w:rsid w:val="00D4339F"/>
    <w:rsid w:val="00D83E37"/>
    <w:rsid w:val="00ED53EE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CF"/>
  </w:style>
  <w:style w:type="paragraph" w:styleId="7">
    <w:name w:val="heading 7"/>
    <w:basedOn w:val="a"/>
    <w:next w:val="a"/>
    <w:link w:val="70"/>
    <w:uiPriority w:val="9"/>
    <w:unhideWhenUsed/>
    <w:qFormat/>
    <w:rsid w:val="00511A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F23CF"/>
  </w:style>
  <w:style w:type="character" w:customStyle="1" w:styleId="70">
    <w:name w:val="Заглавие 7 Знак"/>
    <w:basedOn w:val="a0"/>
    <w:link w:val="7"/>
    <w:uiPriority w:val="9"/>
    <w:rsid w:val="00511A7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CF"/>
  </w:style>
  <w:style w:type="paragraph" w:styleId="7">
    <w:name w:val="heading 7"/>
    <w:basedOn w:val="a"/>
    <w:next w:val="a"/>
    <w:link w:val="70"/>
    <w:uiPriority w:val="9"/>
    <w:unhideWhenUsed/>
    <w:qFormat/>
    <w:rsid w:val="00511A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F23CF"/>
  </w:style>
  <w:style w:type="character" w:customStyle="1" w:styleId="70">
    <w:name w:val="Заглавие 7 Знак"/>
    <w:basedOn w:val="a0"/>
    <w:link w:val="7"/>
    <w:uiPriority w:val="9"/>
    <w:rsid w:val="00511A7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2020-09-08T06:01:00Z</dcterms:created>
  <dcterms:modified xsi:type="dcterms:W3CDTF">2020-09-11T11:42:00Z</dcterms:modified>
</cp:coreProperties>
</file>